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71" w:rsidRPr="00EA1D49" w:rsidRDefault="00B37A71" w:rsidP="00EA1D49">
      <w:pPr>
        <w:spacing w:after="0" w:line="240" w:lineRule="auto"/>
        <w:jc w:val="center"/>
        <w:rPr>
          <w:rFonts w:ascii="HERMAN" w:hAnsi="HERMAN"/>
          <w:sz w:val="32"/>
          <w:lang w:val="en-US" w:eastAsia="en-CA"/>
        </w:rPr>
      </w:pPr>
      <w:r w:rsidRPr="00EA1D49">
        <w:rPr>
          <w:rFonts w:ascii="HERMAN" w:hAnsi="HERMAN"/>
          <w:sz w:val="32"/>
          <w:lang w:val="en-US" w:eastAsia="en-CA"/>
        </w:rPr>
        <w:t>Ecology Review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lang w:val="en-US" w:eastAsia="en-CA"/>
        </w:rPr>
      </w:pPr>
    </w:p>
    <w:p w:rsidR="00B37A71" w:rsidRPr="00EA1D49" w:rsidRDefault="00B37A71" w:rsidP="00EA1D49">
      <w:pPr>
        <w:spacing w:after="0" w:line="240" w:lineRule="auto"/>
        <w:rPr>
          <w:rFonts w:ascii="HERMAN" w:hAnsi="HERMAN"/>
          <w:sz w:val="8"/>
          <w:u w:val="single"/>
          <w:lang w:val="en-US" w:eastAsia="en-CA"/>
        </w:rPr>
        <w:sectPr w:rsidR="00B37A71" w:rsidRPr="00EA1D49">
          <w:headerReference w:type="default" r:id="rId7"/>
          <w:pgSz w:w="12240" w:h="15840"/>
          <w:pgMar w:top="720" w:right="1008" w:bottom="720" w:left="1008" w:gutter="0"/>
          <w:docGrid w:linePitch="360"/>
        </w:sectPr>
      </w:pPr>
    </w:p>
    <w:p w:rsidR="00B37A71" w:rsidRPr="00EA1D49" w:rsidRDefault="00B37A71" w:rsidP="00EA1D49">
      <w:pPr>
        <w:spacing w:after="0" w:line="240" w:lineRule="auto"/>
        <w:rPr>
          <w:rFonts w:ascii="HERMAN" w:hAnsi="HERMAN"/>
          <w:sz w:val="24"/>
          <w:u w:val="single"/>
          <w:lang w:val="en-US" w:eastAsia="en-CA"/>
        </w:rPr>
      </w:pPr>
      <w:r w:rsidRPr="00EA1D49">
        <w:rPr>
          <w:rFonts w:ascii="HERMAN" w:hAnsi="HERMAN"/>
          <w:sz w:val="24"/>
          <w:u w:val="single"/>
          <w:lang w:val="en-US" w:eastAsia="en-CA"/>
        </w:rPr>
        <w:t>Key Terms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Abiotic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Atmosphere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Bioaccumulation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Bioamplification</w:t>
      </w:r>
      <w:r>
        <w:rPr>
          <w:rFonts w:ascii="Comic Sans MS" w:hAnsi="Comic Sans MS"/>
          <w:sz w:val="20"/>
          <w:lang w:val="en-US" w:eastAsia="en-CA"/>
        </w:rPr>
        <w:t xml:space="preserve"> (Biomagnification)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Biodiversity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Biogeochemical cycle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 xml:space="preserve">Biological control 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Biotic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Broad-spectrum pesticide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eastAsia="en-CA"/>
        </w:rPr>
      </w:pPr>
      <w:r w:rsidRPr="00EA1D49">
        <w:rPr>
          <w:rFonts w:ascii="Comic Sans MS" w:hAnsi="Comic Sans MS"/>
          <w:sz w:val="20"/>
          <w:lang w:eastAsia="en-CA"/>
        </w:rPr>
        <w:t>Carbon cycle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eastAsia="en-CA"/>
        </w:rPr>
      </w:pPr>
      <w:r w:rsidRPr="00EA1D49">
        <w:rPr>
          <w:rFonts w:ascii="Comic Sans MS" w:hAnsi="Comic Sans MS"/>
          <w:sz w:val="20"/>
          <w:lang w:eastAsia="en-CA"/>
        </w:rPr>
        <w:t>Carnivore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eastAsia="en-CA"/>
        </w:rPr>
      </w:pPr>
      <w:r w:rsidRPr="00EA1D49">
        <w:rPr>
          <w:rFonts w:ascii="Comic Sans MS" w:hAnsi="Comic Sans MS"/>
          <w:sz w:val="20"/>
          <w:lang w:eastAsia="en-CA"/>
        </w:rPr>
        <w:t>Carrying capacity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eastAsia="en-CA"/>
        </w:rPr>
      </w:pPr>
      <w:r w:rsidRPr="00EA1D49">
        <w:rPr>
          <w:rFonts w:ascii="Comic Sans MS" w:hAnsi="Comic Sans MS"/>
          <w:sz w:val="20"/>
          <w:lang w:eastAsia="en-CA"/>
        </w:rPr>
        <w:t>Cellular respiration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eastAsia="en-CA"/>
        </w:rPr>
      </w:pPr>
      <w:r>
        <w:rPr>
          <w:rFonts w:ascii="Comic Sans MS" w:hAnsi="Comic Sans MS"/>
          <w:sz w:val="20"/>
          <w:lang w:eastAsia="en-CA"/>
        </w:rPr>
        <w:t xml:space="preserve">Chemical control 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eastAsia="en-CA"/>
        </w:rPr>
      </w:pPr>
      <w:r w:rsidRPr="00EA1D49">
        <w:rPr>
          <w:rFonts w:ascii="Comic Sans MS" w:hAnsi="Comic Sans MS"/>
          <w:sz w:val="20"/>
          <w:lang w:eastAsia="en-CA"/>
        </w:rPr>
        <w:t>Commensalism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Community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Competit</w:t>
      </w:r>
      <w:r w:rsidRPr="00EA1D49">
        <w:rPr>
          <w:rFonts w:ascii="Comic Sans MS" w:hAnsi="Comic Sans MS"/>
          <w:sz w:val="20"/>
          <w:lang w:val="en-US" w:eastAsia="en-CA"/>
        </w:rPr>
        <w:t>ion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Consumer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 xml:space="preserve">Denitrifying bacteria 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Ecological Niche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Ecological pyramid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Ecosystem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Endangered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Equilibrium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Eutrophic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Extinct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Extirpated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Food Chain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Food Web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Fragmentation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Herbivore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Invasive species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Limiting factor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 xml:space="preserve">Mechanical control 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Narrow-spectrum pesticide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Nitrogen Cycle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Nitrifying bacteria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 xml:space="preserve">Oligotrophic 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Omnivore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Pesticide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Photosynthesis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Pollution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Population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Predator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Prey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Primary Succession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Producer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 xml:space="preserve">Scavenger   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Secondary succession</w:t>
      </w:r>
    </w:p>
    <w:p w:rsidR="00B37A71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Species richness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>
        <w:rPr>
          <w:rFonts w:ascii="Comic Sans MS" w:hAnsi="Comic Sans MS"/>
          <w:sz w:val="20"/>
          <w:lang w:val="en-US" w:eastAsia="en-CA"/>
        </w:rPr>
        <w:t>Species of special concern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Sustainability</w:t>
      </w:r>
      <w:r w:rsidRPr="00EA1D49">
        <w:rPr>
          <w:rFonts w:ascii="Comic Sans MS" w:hAnsi="Comic Sans MS"/>
          <w:sz w:val="20"/>
          <w:lang w:val="en-US" w:eastAsia="en-CA"/>
        </w:rPr>
        <w:tab/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Threatened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Tolerance range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  <w:r w:rsidRPr="00EA1D49">
        <w:rPr>
          <w:rFonts w:ascii="Comic Sans MS" w:hAnsi="Comic Sans MS"/>
          <w:sz w:val="20"/>
          <w:lang w:val="en-US" w:eastAsia="en-CA"/>
        </w:rPr>
        <w:t>Trophic level</w:t>
      </w: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</w:pP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20"/>
          <w:lang w:val="en-US" w:eastAsia="en-CA"/>
        </w:rPr>
        <w:sectPr w:rsidR="00B37A71" w:rsidRPr="00EA1D49">
          <w:type w:val="continuous"/>
          <w:pgSz w:w="12240" w:h="15840"/>
          <w:pgMar w:top="1008" w:right="1008" w:bottom="1008" w:left="1008" w:gutter="0"/>
          <w:cols w:num="3"/>
          <w:docGrid w:linePitch="360"/>
        </w:sectPr>
      </w:pPr>
    </w:p>
    <w:p w:rsidR="00B37A71" w:rsidRPr="00EA1D49" w:rsidRDefault="00B37A71" w:rsidP="00EA1D49">
      <w:pPr>
        <w:spacing w:after="0" w:line="240" w:lineRule="auto"/>
        <w:rPr>
          <w:rFonts w:ascii="Comic Sans MS" w:hAnsi="Comic Sans MS"/>
          <w:sz w:val="8"/>
          <w:lang w:eastAsia="en-CA"/>
        </w:rPr>
      </w:pPr>
    </w:p>
    <w:p w:rsidR="00B37A71" w:rsidRDefault="00B37A71" w:rsidP="00B809A7">
      <w:pPr>
        <w:spacing w:after="0" w:line="360" w:lineRule="auto"/>
        <w:ind w:firstLine="36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2.2: Identify abiotic and biotic features in an ecosystem. </w:t>
      </w:r>
    </w:p>
    <w:p w:rsidR="00B37A71" w:rsidRDefault="00B37A71" w:rsidP="00B809A7">
      <w:pPr>
        <w:spacing w:after="0" w:line="360" w:lineRule="auto"/>
        <w:ind w:firstLine="36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What is sustainability? </w:t>
      </w:r>
    </w:p>
    <w:p w:rsidR="00B37A71" w:rsidRPr="00EA1D49" w:rsidRDefault="00B37A71" w:rsidP="00B809A7">
      <w:pPr>
        <w:spacing w:after="0" w:line="360" w:lineRule="auto"/>
        <w:ind w:firstLine="360"/>
        <w:rPr>
          <w:rFonts w:ascii="Arial" w:hAnsi="Arial"/>
          <w:lang w:eastAsia="en-CA"/>
        </w:rPr>
      </w:pPr>
    </w:p>
    <w:p w:rsidR="00B37A71" w:rsidRPr="00EA1D49" w:rsidRDefault="00B37A71" w:rsidP="00B809A7">
      <w:pPr>
        <w:spacing w:after="0" w:line="360" w:lineRule="auto"/>
        <w:ind w:firstLine="36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2.4: Explain Figure 1 on p. 38 and describe different types of energy.</w:t>
      </w:r>
    </w:p>
    <w:p w:rsidR="00B37A71" w:rsidRDefault="00B37A71" w:rsidP="00B809A7">
      <w:pPr>
        <w:spacing w:after="0" w:line="360" w:lineRule="auto"/>
        <w:ind w:left="645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Compare and contrast processes of photosyn</w:t>
      </w:r>
      <w:r>
        <w:rPr>
          <w:rFonts w:ascii="Arial" w:hAnsi="Arial"/>
          <w:lang w:eastAsia="en-CA"/>
        </w:rPr>
        <w:t xml:space="preserve">thesis and cellular respiration/differences between producers and consumers. </w:t>
      </w:r>
    </w:p>
    <w:p w:rsidR="00B37A71" w:rsidRPr="00EA1D49" w:rsidRDefault="00B37A71" w:rsidP="00B809A7">
      <w:pPr>
        <w:spacing w:after="0" w:line="360" w:lineRule="auto"/>
        <w:ind w:left="645"/>
        <w:rPr>
          <w:rFonts w:ascii="Arial" w:hAnsi="Arial"/>
          <w:lang w:eastAsia="en-CA"/>
        </w:rPr>
      </w:pPr>
    </w:p>
    <w:p w:rsidR="00B37A71" w:rsidRPr="00EA1D49" w:rsidRDefault="00B37A71" w:rsidP="00B809A7">
      <w:pPr>
        <w:spacing w:after="0" w:line="360" w:lineRule="auto"/>
        <w:ind w:firstLine="36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2.5: What is an ecological niche?</w:t>
      </w:r>
    </w:p>
    <w:p w:rsidR="00B37A71" w:rsidRPr="00EA1D49" w:rsidRDefault="00B37A71" w:rsidP="00B809A7">
      <w:pPr>
        <w:spacing w:after="0" w:line="360" w:lineRule="auto"/>
        <w:ind w:firstLine="36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      Compare food webs vs. food chains.</w:t>
      </w:r>
    </w:p>
    <w:p w:rsidR="00B37A71" w:rsidRPr="00EA1D49" w:rsidRDefault="00B37A71" w:rsidP="00B809A7">
      <w:pPr>
        <w:spacing w:after="0" w:line="360" w:lineRule="auto"/>
        <w:ind w:left="72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If given a food web, be able to explain how organisms are related to one another/how food web would be impacted if a species were added or removed. </w:t>
      </w:r>
    </w:p>
    <w:p w:rsidR="00B37A71" w:rsidRDefault="00B37A71" w:rsidP="00B809A7">
      <w:pPr>
        <w:spacing w:after="0" w:line="360" w:lineRule="auto"/>
        <w:ind w:left="72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Be able to create an ecological pyramid. Explain the difference between biomass, numbers and energy pyramids. </w:t>
      </w:r>
    </w:p>
    <w:p w:rsidR="00B37A71" w:rsidRPr="00EA1D49" w:rsidRDefault="00B37A71" w:rsidP="00B809A7">
      <w:pPr>
        <w:spacing w:after="0" w:line="360" w:lineRule="auto"/>
        <w:ind w:left="72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What is a trophic level? Where does the energy go when moving up to higher trophic levels? </w:t>
      </w:r>
    </w:p>
    <w:p w:rsidR="00B37A71" w:rsidRPr="00EA1D49" w:rsidRDefault="00B37A71" w:rsidP="00B809A7">
      <w:pPr>
        <w:spacing w:after="0" w:line="360" w:lineRule="auto"/>
        <w:ind w:left="720"/>
        <w:rPr>
          <w:rFonts w:ascii="Arial" w:hAnsi="Arial"/>
          <w:lang w:eastAsia="en-CA"/>
        </w:rPr>
      </w:pPr>
    </w:p>
    <w:p w:rsidR="00B37A71" w:rsidRPr="00EA1D49" w:rsidRDefault="00B37A71" w:rsidP="00B809A7">
      <w:pPr>
        <w:spacing w:after="0" w:line="360" w:lineRule="auto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     2.6: Contrast and compare different biogeoch</w:t>
      </w:r>
      <w:r>
        <w:rPr>
          <w:rFonts w:ascii="Arial" w:hAnsi="Arial"/>
          <w:lang w:eastAsia="en-CA"/>
        </w:rPr>
        <w:t xml:space="preserve">emical cycles (nitrogen, </w:t>
      </w:r>
      <w:r w:rsidRPr="00EA1D49">
        <w:rPr>
          <w:rFonts w:ascii="Arial" w:hAnsi="Arial"/>
          <w:lang w:eastAsia="en-CA"/>
        </w:rPr>
        <w:t xml:space="preserve">carbon). Understand </w:t>
      </w:r>
      <w:r w:rsidRPr="00EA1D49">
        <w:rPr>
          <w:rFonts w:ascii="Arial" w:hAnsi="Arial"/>
          <w:lang w:eastAsia="en-CA"/>
        </w:rPr>
        <w:tab/>
        <w:t xml:space="preserve">diagrams of each. Give examples of how humans affect each of these cycles. </w:t>
      </w:r>
    </w:p>
    <w:p w:rsidR="00B37A71" w:rsidRPr="00EA1D49" w:rsidRDefault="00B37A71" w:rsidP="00B809A7">
      <w:pPr>
        <w:spacing w:after="0" w:line="360" w:lineRule="auto"/>
        <w:rPr>
          <w:rFonts w:ascii="Arial" w:hAnsi="Arial"/>
          <w:lang w:eastAsia="en-CA"/>
        </w:rPr>
      </w:pPr>
    </w:p>
    <w:p w:rsidR="00B37A71" w:rsidRPr="00EA1D49" w:rsidRDefault="00B37A71" w:rsidP="00B809A7">
      <w:pPr>
        <w:spacing w:after="0" w:line="360" w:lineRule="auto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     2.7: Explain difference between tolerance range and optimum range. </w:t>
      </w:r>
    </w:p>
    <w:p w:rsidR="00B37A71" w:rsidRPr="00EA1D49" w:rsidRDefault="00B37A71" w:rsidP="00B809A7">
      <w:pPr>
        <w:spacing w:after="0" w:line="360" w:lineRule="auto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            What abiotic factors are most important to a terrestrial ecosystem and an aquatic ecosystem?</w:t>
      </w:r>
    </w:p>
    <w:p w:rsidR="00B37A71" w:rsidRPr="00EA1D49" w:rsidRDefault="00B37A71" w:rsidP="00B809A7">
      <w:pPr>
        <w:spacing w:after="0" w:line="360" w:lineRule="auto"/>
        <w:ind w:left="72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Know species interactions terms (See Table 2 on p. 54). Be able to identify which interaction it represents if given an example. </w:t>
      </w:r>
    </w:p>
    <w:p w:rsidR="00B37A71" w:rsidRPr="00EA1D49" w:rsidRDefault="00B37A71" w:rsidP="00B809A7">
      <w:pPr>
        <w:spacing w:after="0" w:line="360" w:lineRule="auto"/>
        <w:ind w:left="72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What are limiting factors? What is carrying capacity? How do humans influence the carrying </w:t>
      </w:r>
    </w:p>
    <w:p w:rsidR="00B37A71" w:rsidRPr="00EA1D49" w:rsidRDefault="00B37A71" w:rsidP="00B809A7">
      <w:pPr>
        <w:spacing w:after="0" w:line="480" w:lineRule="auto"/>
        <w:ind w:left="72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capacity of an ecosystem? </w:t>
      </w:r>
    </w:p>
    <w:p w:rsidR="00B37A71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2.9: What is the difference between freshwater ecosystems and marine ecosystems? </w:t>
      </w:r>
      <w:r>
        <w:rPr>
          <w:rFonts w:ascii="Arial" w:hAnsi="Arial"/>
          <w:lang w:eastAsia="en-CA"/>
        </w:rPr>
        <w:t xml:space="preserve"> Which type of ecosystem makes up more than 70% of Earth?</w:t>
      </w:r>
    </w:p>
    <w:p w:rsidR="00B37A71" w:rsidRPr="00EA1D49" w:rsidRDefault="00B37A71" w:rsidP="00B809A7">
      <w:pPr>
        <w:spacing w:after="0" w:line="480" w:lineRule="auto"/>
        <w:ind w:firstLine="302"/>
        <w:rPr>
          <w:rFonts w:ascii="HERMAN" w:hAnsi="HERMAN"/>
          <w:sz w:val="28"/>
          <w:u w:val="single"/>
          <w:lang w:eastAsia="en-CA"/>
        </w:rPr>
      </w:pPr>
      <w:r>
        <w:rPr>
          <w:rFonts w:ascii="Arial" w:hAnsi="Arial"/>
          <w:lang w:eastAsia="en-CA"/>
        </w:rPr>
        <w:t>What is the difference between oligotrophic and eutrophic bodies of water?</w:t>
      </w:r>
    </w:p>
    <w:p w:rsidR="00B37A71" w:rsidRDefault="00B37A71" w:rsidP="00B809A7">
      <w:pPr>
        <w:spacing w:after="0" w:line="360" w:lineRule="auto"/>
        <w:ind w:firstLine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>3.2: What does it mean if an ecosystem is in equilibrium?</w:t>
      </w:r>
    </w:p>
    <w:p w:rsidR="00B37A71" w:rsidRDefault="00B37A71" w:rsidP="00B809A7">
      <w:pPr>
        <w:spacing w:after="0" w:line="360" w:lineRule="auto"/>
        <w:ind w:firstLine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Explain the differences between primary and secondary succession. </w:t>
      </w:r>
    </w:p>
    <w:p w:rsidR="00B37A71" w:rsidRDefault="00B37A71" w:rsidP="00B809A7">
      <w:pPr>
        <w:spacing w:after="0" w:line="480" w:lineRule="auto"/>
        <w:ind w:firstLine="302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>What are the benefits and challenges of succession?</w:t>
      </w:r>
    </w:p>
    <w:p w:rsidR="00B37A71" w:rsidRDefault="00B37A71" w:rsidP="00B809A7">
      <w:pPr>
        <w:spacing w:after="0" w:line="360" w:lineRule="auto"/>
        <w:ind w:firstLine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3.3: How are humans affecting the rate of extinction? </w:t>
      </w:r>
    </w:p>
    <w:p w:rsidR="00B37A71" w:rsidRDefault="00B37A71" w:rsidP="00B809A7">
      <w:pPr>
        <w:spacing w:after="0" w:line="360" w:lineRule="auto"/>
        <w:ind w:firstLine="302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Distinguish between the different categories of species at risk (endangered, extirpated, threatened, </w:t>
      </w:r>
    </w:p>
    <w:p w:rsidR="00B37A71" w:rsidRDefault="00B37A71" w:rsidP="00B809A7">
      <w:pPr>
        <w:spacing w:after="0" w:line="480" w:lineRule="auto"/>
        <w:ind w:firstLine="302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special concern, extinct) </w:t>
      </w:r>
    </w:p>
    <w:p w:rsidR="00B37A71" w:rsidRDefault="00B37A71" w:rsidP="00B809A7">
      <w:pPr>
        <w:spacing w:after="0" w:line="360" w:lineRule="auto"/>
        <w:ind w:firstLine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3.4: </w:t>
      </w:r>
    </w:p>
    <w:p w:rsidR="00B37A71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How does habitat fragmentation affect their sustainability? </w:t>
      </w:r>
    </w:p>
    <w:p w:rsidR="00B37A71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What factors improve sustainability of habitat fragments? (See Table 1 on p. 88)</w:t>
      </w:r>
    </w:p>
    <w:p w:rsidR="00B37A71" w:rsidRDefault="00B37A71" w:rsidP="00B809A7">
      <w:pPr>
        <w:spacing w:after="0" w:line="480" w:lineRule="auto"/>
        <w:ind w:firstLine="302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>What human activities affect aquatic ecosystems?</w:t>
      </w:r>
    </w:p>
    <w:p w:rsidR="00B37A71" w:rsidRPr="00EA1D49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3.5: </w:t>
      </w:r>
      <w:r w:rsidRPr="00EA1D49">
        <w:rPr>
          <w:rFonts w:ascii="Arial" w:hAnsi="Arial"/>
          <w:lang w:eastAsia="en-CA"/>
        </w:rPr>
        <w:t>What factors allow for an invasive species to be successful?</w:t>
      </w:r>
      <w:r>
        <w:rPr>
          <w:rFonts w:ascii="Arial" w:hAnsi="Arial"/>
          <w:lang w:eastAsia="en-CA"/>
        </w:rPr>
        <w:t xml:space="preserve">/What factors prevent an introduced species from being successful? </w:t>
      </w:r>
    </w:p>
    <w:p w:rsidR="00B37A71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If given a graph, be able to identify which species is invasive and which is native.</w:t>
      </w:r>
    </w:p>
    <w:p w:rsidR="00B37A71" w:rsidRPr="00EA1D49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What negative impacts can an invasive species have on an ecosystem? </w:t>
      </w:r>
    </w:p>
    <w:p w:rsidR="00B37A71" w:rsidRDefault="00B37A71" w:rsidP="00B809A7">
      <w:pPr>
        <w:spacing w:after="0" w:line="480" w:lineRule="auto"/>
        <w:ind w:firstLine="302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What is the difference between biological, mechanical and chemical control?</w:t>
      </w:r>
    </w:p>
    <w:p w:rsidR="00B37A71" w:rsidRPr="00EA1D49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3.6: </w:t>
      </w:r>
      <w:r w:rsidRPr="00EA1D49">
        <w:rPr>
          <w:rFonts w:ascii="Arial" w:hAnsi="Arial"/>
          <w:lang w:eastAsia="en-CA"/>
        </w:rPr>
        <w:t>Explain environmental/ecological effects of acid precipitation, oil spills and plastics</w:t>
      </w:r>
      <w:r>
        <w:rPr>
          <w:rFonts w:ascii="Arial" w:hAnsi="Arial"/>
          <w:lang w:eastAsia="en-CA"/>
        </w:rPr>
        <w:t xml:space="preserve">. </w:t>
      </w:r>
    </w:p>
    <w:p w:rsidR="00B37A71" w:rsidRDefault="00B37A71" w:rsidP="00B809A7">
      <w:pPr>
        <w:spacing w:after="0" w:line="480" w:lineRule="auto"/>
        <w:ind w:firstLine="302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>Describe techniques used to deal with acid precipitation and oil spills.</w:t>
      </w:r>
    </w:p>
    <w:p w:rsidR="00B37A71" w:rsidRPr="00EA1D49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>
        <w:rPr>
          <w:rFonts w:ascii="Arial" w:hAnsi="Arial"/>
          <w:lang w:eastAsia="en-CA"/>
        </w:rPr>
        <w:t xml:space="preserve">4.4: </w:t>
      </w:r>
      <w:r w:rsidRPr="00EA1D49">
        <w:rPr>
          <w:rFonts w:ascii="Arial" w:hAnsi="Arial"/>
          <w:lang w:eastAsia="en-CA"/>
        </w:rPr>
        <w:t xml:space="preserve">What is the purpose of pesticides? </w:t>
      </w:r>
      <w:r>
        <w:rPr>
          <w:rFonts w:ascii="Arial" w:hAnsi="Arial"/>
          <w:lang w:eastAsia="en-CA"/>
        </w:rPr>
        <w:t xml:space="preserve">What are some advantages and disadvantages of using pesticides? </w:t>
      </w:r>
    </w:p>
    <w:p w:rsidR="00B37A71" w:rsidRPr="00EA1D49" w:rsidRDefault="00B37A71" w:rsidP="00B809A7">
      <w:pPr>
        <w:spacing w:after="0" w:line="480" w:lineRule="auto"/>
        <w:ind w:firstLine="302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 xml:space="preserve">Distinguish between broad-spectrum and narrow-spectrum pesticides. </w:t>
      </w:r>
    </w:p>
    <w:p w:rsidR="00B37A71" w:rsidRPr="00EA1D49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4.5: What are some issues with pesticide use?</w:t>
      </w:r>
    </w:p>
    <w:p w:rsidR="00B37A71" w:rsidRPr="00EA1D49" w:rsidRDefault="00B37A71" w:rsidP="00B809A7">
      <w:pPr>
        <w:spacing w:after="0" w:line="360" w:lineRule="auto"/>
        <w:ind w:left="300"/>
        <w:rPr>
          <w:rFonts w:ascii="Arial" w:hAnsi="Arial"/>
          <w:lang w:eastAsia="en-CA"/>
        </w:rPr>
      </w:pPr>
      <w:r w:rsidRPr="00EA1D49">
        <w:rPr>
          <w:rFonts w:ascii="Arial" w:hAnsi="Arial"/>
          <w:lang w:eastAsia="en-CA"/>
        </w:rPr>
        <w:t>Explain the effects of bioaccumulation. How do the effects differ at different trophic levels?</w:t>
      </w:r>
    </w:p>
    <w:p w:rsidR="00B37A71" w:rsidRDefault="00B37A71" w:rsidP="00EA1D49">
      <w:pPr>
        <w:spacing w:after="0" w:line="240" w:lineRule="auto"/>
        <w:ind w:firstLine="360"/>
        <w:rPr>
          <w:rFonts w:ascii="Arial" w:hAnsi="Arial"/>
          <w:lang w:eastAsia="en-CA"/>
        </w:rPr>
      </w:pPr>
    </w:p>
    <w:p w:rsidR="00B37A71" w:rsidRDefault="00B37A71" w:rsidP="00EA1D49">
      <w:pPr>
        <w:spacing w:after="0" w:line="240" w:lineRule="auto"/>
        <w:ind w:firstLine="360"/>
        <w:rPr>
          <w:rFonts w:ascii="Arial" w:hAnsi="Arial"/>
          <w:lang w:eastAsia="en-CA"/>
        </w:rPr>
      </w:pPr>
    </w:p>
    <w:p w:rsidR="00B37A71" w:rsidRPr="00EA1D49" w:rsidRDefault="00B37A71" w:rsidP="00EA1D49">
      <w:pPr>
        <w:spacing w:after="0" w:line="240" w:lineRule="auto"/>
        <w:rPr>
          <w:rFonts w:ascii="Arial" w:hAnsi="Arial"/>
          <w:lang w:eastAsia="en-CA"/>
        </w:rPr>
      </w:pPr>
    </w:p>
    <w:p w:rsidR="00B37A71" w:rsidRPr="00FE303A" w:rsidRDefault="00B37A71" w:rsidP="00B809A7">
      <w:pPr>
        <w:spacing w:line="240" w:lineRule="auto"/>
        <w:ind w:left="302"/>
        <w:rPr>
          <w:rFonts w:ascii="Arial" w:hAnsi="Arial" w:cs="Arial"/>
          <w:sz w:val="24"/>
          <w:lang w:eastAsia="en-CA"/>
        </w:rPr>
      </w:pPr>
      <w:bookmarkStart w:id="0" w:name="_GoBack"/>
      <w:bookmarkEnd w:id="0"/>
      <w:r w:rsidRPr="00FE303A">
        <w:rPr>
          <w:rFonts w:ascii="Arial" w:hAnsi="Arial" w:cs="Arial"/>
          <w:sz w:val="24"/>
          <w:lang w:eastAsia="en-CA"/>
        </w:rPr>
        <w:t>Review questions to help you study: (p.158-165)</w:t>
      </w:r>
    </w:p>
    <w:p w:rsidR="00B37A71" w:rsidRPr="00EA1D49" w:rsidRDefault="00B37A71" w:rsidP="00B809A7">
      <w:pPr>
        <w:spacing w:line="240" w:lineRule="auto"/>
        <w:ind w:left="302"/>
        <w:rPr>
          <w:rFonts w:ascii="Arial" w:hAnsi="Arial"/>
          <w:lang w:eastAsia="en-CA"/>
        </w:rPr>
      </w:pPr>
      <w:r w:rsidRPr="00FE303A">
        <w:rPr>
          <w:rFonts w:ascii="Arial" w:hAnsi="Arial" w:cs="Arial"/>
          <w:sz w:val="24"/>
          <w:lang w:eastAsia="en-CA"/>
        </w:rPr>
        <w:t xml:space="preserve">#1-13, 15-25, 27-39, 41-48, 50, 51, 53a,b,d, </w:t>
      </w:r>
      <w:r>
        <w:rPr>
          <w:rFonts w:ascii="Arial" w:hAnsi="Arial" w:cs="Arial"/>
          <w:sz w:val="24"/>
          <w:lang w:eastAsia="en-CA"/>
        </w:rPr>
        <w:t xml:space="preserve">   </w:t>
      </w:r>
      <w:r w:rsidRPr="00FE303A">
        <w:rPr>
          <w:rFonts w:ascii="Arial" w:hAnsi="Arial" w:cs="Arial"/>
          <w:sz w:val="24"/>
          <w:lang w:eastAsia="en-CA"/>
        </w:rPr>
        <w:t xml:space="preserve">56, 57, 59, 60, 63, 64, 67, 68 </w:t>
      </w:r>
    </w:p>
    <w:sectPr w:rsidR="00B37A71" w:rsidRPr="00EA1D49" w:rsidSect="00F21B30">
      <w:type w:val="continuous"/>
      <w:pgSz w:w="12240" w:h="15840"/>
      <w:pgMar w:top="1008" w:right="1008" w:bottom="1008" w:left="1008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A71" w:rsidRDefault="00B37A71">
      <w:pPr>
        <w:spacing w:after="0" w:line="240" w:lineRule="auto"/>
      </w:pPr>
      <w:r>
        <w:separator/>
      </w:r>
    </w:p>
  </w:endnote>
  <w:endnote w:type="continuationSeparator" w:id="0">
    <w:p w:rsidR="00B37A71" w:rsidRDefault="00B3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urier New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HERMA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A71" w:rsidRDefault="00B37A71">
      <w:pPr>
        <w:spacing w:after="0" w:line="240" w:lineRule="auto"/>
      </w:pPr>
      <w:r>
        <w:separator/>
      </w:r>
    </w:p>
  </w:footnote>
  <w:footnote w:type="continuationSeparator" w:id="0">
    <w:p w:rsidR="00B37A71" w:rsidRDefault="00B3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71" w:rsidRPr="00022219" w:rsidRDefault="00B37A71">
    <w:pPr>
      <w:pStyle w:val="Header"/>
      <w:rPr>
        <w:rFonts w:ascii="Comic Sans MS" w:hAnsi="Comic Sans MS"/>
        <w:lang w:val="en-US"/>
      </w:rPr>
    </w:pPr>
    <w:r w:rsidRPr="00022219">
      <w:rPr>
        <w:rFonts w:ascii="Comic Sans MS" w:hAnsi="Comic Sans MS"/>
        <w:lang w:val="en-US"/>
      </w:rPr>
      <w:t>SNC 1D1</w:t>
    </w:r>
    <w:r w:rsidRPr="00022219">
      <w:rPr>
        <w:rFonts w:ascii="Comic Sans MS" w:hAnsi="Comic Sans MS"/>
        <w:lang w:val="en-US"/>
      </w:rPr>
      <w:tab/>
    </w:r>
    <w:r>
      <w:rPr>
        <w:rFonts w:ascii="Comic Sans MS" w:hAnsi="Comic Sans MS"/>
        <w:lang w:val="en-US"/>
      </w:rPr>
      <w:t xml:space="preserve">                                                                               </w:t>
    </w:r>
    <w:r w:rsidRPr="00022219">
      <w:rPr>
        <w:rFonts w:ascii="Comic Sans MS" w:hAnsi="Comic Sans MS"/>
        <w:lang w:val="en-US"/>
      </w:rPr>
      <w:t>Name: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D4E86"/>
    <w:multiLevelType w:val="hybridMultilevel"/>
    <w:tmpl w:val="488818D4"/>
    <w:lvl w:ilvl="0" w:tplc="EEB8ABA8">
      <w:start w:val="1"/>
      <w:numFmt w:val="bullet"/>
      <w:lvlText w:val="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D49"/>
    <w:rsid w:val="00022219"/>
    <w:rsid w:val="000E0503"/>
    <w:rsid w:val="0014559F"/>
    <w:rsid w:val="001A5565"/>
    <w:rsid w:val="003901AB"/>
    <w:rsid w:val="004E3DA9"/>
    <w:rsid w:val="00630B02"/>
    <w:rsid w:val="00646FDB"/>
    <w:rsid w:val="006B3B94"/>
    <w:rsid w:val="00842EE9"/>
    <w:rsid w:val="00960F71"/>
    <w:rsid w:val="009D6D30"/>
    <w:rsid w:val="00AD7667"/>
    <w:rsid w:val="00B37A71"/>
    <w:rsid w:val="00B809A7"/>
    <w:rsid w:val="00CC09C0"/>
    <w:rsid w:val="00CF6565"/>
    <w:rsid w:val="00EA1D49"/>
    <w:rsid w:val="00F12757"/>
    <w:rsid w:val="00F21B30"/>
    <w:rsid w:val="00FA68CC"/>
    <w:rsid w:val="00FE303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1AB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rsid w:val="00EA1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D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562</Words>
  <Characters>3206</Characters>
  <Application>Microsoft Macintosh Word</Application>
  <DocSecurity>0</DocSecurity>
  <Lines>0</Lines>
  <Paragraphs>0</Paragraphs>
  <ScaleCrop>false</ScaleCrop>
  <Company>Toronto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Ecology Review</dc:title>
  <dc:subject/>
  <dc:creator>Dunbar, Aileen</dc:creator>
  <cp:keywords/>
  <cp:lastModifiedBy>rubina khan</cp:lastModifiedBy>
  <cp:revision>8</cp:revision>
  <dcterms:created xsi:type="dcterms:W3CDTF">2013-12-03T10:58:00Z</dcterms:created>
  <dcterms:modified xsi:type="dcterms:W3CDTF">2013-12-03T11:05:00Z</dcterms:modified>
</cp:coreProperties>
</file>